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71D" w:rsidRPr="0047271D" w:rsidRDefault="0047271D" w:rsidP="0047271D">
      <w:pPr>
        <w:tabs>
          <w:tab w:val="left" w:pos="2280"/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7271D" w:rsidRPr="0047271D" w:rsidRDefault="0047271D" w:rsidP="0047271D">
      <w:pPr>
        <w:tabs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27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Паспорт </w:t>
      </w:r>
      <w:proofErr w:type="gramStart"/>
      <w:r w:rsidRPr="0047271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муниципальной</w:t>
      </w:r>
      <w:proofErr w:type="gramEnd"/>
      <w:r w:rsidRPr="004727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программы</w:t>
      </w:r>
    </w:p>
    <w:p w:rsidR="0047271D" w:rsidRPr="0047271D" w:rsidRDefault="0047271D" w:rsidP="0047271D">
      <w:pPr>
        <w:tabs>
          <w:tab w:val="left" w:pos="8160"/>
        </w:tabs>
        <w:spacing w:after="0" w:line="240" w:lineRule="auto"/>
        <w:ind w:left="72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271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«</w:t>
      </w:r>
      <w:r w:rsidRPr="0047271D">
        <w:rPr>
          <w:rFonts w:ascii="Times New Roman" w:hAnsi="Times New Roman" w:cs="Times New Roman"/>
          <w:b/>
          <w:sz w:val="28"/>
          <w:szCs w:val="28"/>
        </w:rPr>
        <w:t xml:space="preserve">Развитие муниципальной службы и резерва управленческих кадров </w:t>
      </w:r>
      <w:proofErr w:type="gramStart"/>
      <w:r w:rsidRPr="0047271D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4727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47271D">
        <w:rPr>
          <w:rFonts w:ascii="Times New Roman" w:hAnsi="Times New Roman" w:cs="Times New Roman"/>
          <w:b/>
          <w:sz w:val="28"/>
          <w:szCs w:val="28"/>
        </w:rPr>
        <w:t>Нижневартовском</w:t>
      </w:r>
      <w:proofErr w:type="gramEnd"/>
      <w:r w:rsidRPr="0047271D">
        <w:rPr>
          <w:rFonts w:ascii="Times New Roman" w:hAnsi="Times New Roman" w:cs="Times New Roman"/>
          <w:b/>
          <w:sz w:val="28"/>
          <w:szCs w:val="28"/>
        </w:rPr>
        <w:t xml:space="preserve"> районе на 2017–2019 годы</w:t>
      </w:r>
      <w:r w:rsidRPr="0047271D">
        <w:rPr>
          <w:rFonts w:ascii="Times New Roman" w:hAnsi="Times New Roman" w:cs="Times New Roman"/>
          <w:b/>
          <w:color w:val="000000"/>
          <w:sz w:val="28"/>
          <w:szCs w:val="28"/>
        </w:rPr>
        <w:t>» (далее – муниципальная программа)</w:t>
      </w:r>
    </w:p>
    <w:p w:rsidR="0047271D" w:rsidRPr="0047271D" w:rsidRDefault="0047271D" w:rsidP="0047271D">
      <w:pPr>
        <w:tabs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0" w:type="auto"/>
        <w:tblLook w:val="01E0"/>
      </w:tblPr>
      <w:tblGrid>
        <w:gridCol w:w="2617"/>
        <w:gridCol w:w="6954"/>
      </w:tblGrid>
      <w:tr w:rsidR="0047271D" w:rsidRPr="0047271D" w:rsidTr="006F2C9C">
        <w:tc>
          <w:tcPr>
            <w:tcW w:w="2628" w:type="dxa"/>
            <w:hideMark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gramEnd"/>
          </w:p>
        </w:tc>
        <w:tc>
          <w:tcPr>
            <w:tcW w:w="7226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муниципальной службы и резерва управленческих кадров </w:t>
            </w: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Нижневартовском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районе на 2017–2019 г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ды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Ответственный </w:t>
            </w:r>
            <w:proofErr w:type="gramEnd"/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исполнитель 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программы</w:t>
            </w:r>
            <w:proofErr w:type="gramEnd"/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  <w:hideMark/>
          </w:tcPr>
          <w:p w:rsidR="0047271D" w:rsidRPr="0047271D" w:rsidRDefault="0047271D" w:rsidP="00472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отдел муниципальной службы и кадров администрации района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ind w:left="7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 програ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  <w:proofErr w:type="gramEnd"/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управление правового обеспечения и организации мес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ного самоуправления администрации района;</w:t>
            </w:r>
          </w:p>
          <w:p w:rsidR="0047271D" w:rsidRPr="0047271D" w:rsidRDefault="0047271D" w:rsidP="00472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отдел по информатизации и сетевым ресурсам админис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рации района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муниципальной програ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эффективности муниципальной службы и резерва управленческих кадров </w:t>
            </w: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Нижневарто</w:t>
            </w:r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ском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районе</w:t>
            </w: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муниципальной програ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мы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профессиональных компетенций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района, </w:t>
            </w:r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развитие механизма предупреждения коррупции, выявление и разрешение конфликта интересов на муниципальной службе в администр</w:t>
            </w:r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Pr="0047271D">
              <w:rPr>
                <w:rFonts w:ascii="Times New Roman" w:hAnsi="Times New Roman" w:cs="Times New Roman"/>
                <w:bCs/>
                <w:sz w:val="28"/>
                <w:szCs w:val="28"/>
              </w:rPr>
              <w:t>ции района</w:t>
            </w:r>
            <w:proofErr w:type="gramEnd"/>
          </w:p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Целевые показат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ли </w:t>
            </w: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программы 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(показатели непосредственных р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зультатов)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количества муниципальных служащих администрации района, прошедших обучение по программам </w:t>
            </w: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дополнительного профессионального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до 30 чел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век ежегодно;</w:t>
            </w:r>
          </w:p>
          <w:p w:rsidR="0047271D" w:rsidRPr="0047271D" w:rsidRDefault="0047271D" w:rsidP="0047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сохранение количества лиц, включенных в резерв управленческих кадров муниципальных учреждений, предприятий Нижневартовского района, прошедших обучение на курсах повышения  квалификации, до 10 человек ежего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но;</w:t>
            </w:r>
          </w:p>
          <w:p w:rsidR="0047271D" w:rsidRPr="0047271D" w:rsidRDefault="0047271D" w:rsidP="0047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сохранение доли муниципальных служащих, принявших участие в тематических семинарах по актуальным темам, в среднем на уровне не менее 1,8 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процентов от общей численности м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ниципальных служащих ежегодно.</w:t>
            </w:r>
          </w:p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Сроки реализации муниципальной программы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2017–2019 годы</w:t>
            </w: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Перечень подпр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грамм</w:t>
            </w:r>
          </w:p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нет</w:t>
            </w: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Объемы и источники финансир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вания </w:t>
            </w:r>
            <w:proofErr w:type="gramStart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программы</w:t>
            </w: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</w:t>
            </w:r>
            <w:proofErr w:type="gramStart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proofErr w:type="gramEnd"/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 програ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 xml:space="preserve">мы за счет средств бюджета района составляет 765,0 тыс. рублей, 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том числе: </w:t>
            </w:r>
          </w:p>
          <w:p w:rsidR="0047271D" w:rsidRPr="0047271D" w:rsidRDefault="0047271D" w:rsidP="0047271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2017 год – 255,0 тыс. руб.;</w:t>
            </w:r>
          </w:p>
          <w:p w:rsidR="0047271D" w:rsidRPr="0047271D" w:rsidRDefault="0047271D" w:rsidP="0047271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2018 год – 255,0 тыс. руб.;</w:t>
            </w:r>
          </w:p>
          <w:p w:rsidR="0047271D" w:rsidRPr="0047271D" w:rsidRDefault="0047271D" w:rsidP="0047271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2019 год – 255,0 тыс. руб.</w:t>
            </w:r>
          </w:p>
          <w:p w:rsidR="0047271D" w:rsidRPr="0047271D" w:rsidRDefault="0047271D" w:rsidP="0047271D">
            <w:pPr>
              <w:keepNext/>
              <w:tabs>
                <w:tab w:val="left" w:pos="872"/>
              </w:tabs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271D" w:rsidRPr="0047271D" w:rsidTr="006F2C9C">
        <w:tc>
          <w:tcPr>
            <w:tcW w:w="2628" w:type="dxa"/>
          </w:tcPr>
          <w:p w:rsidR="0047271D" w:rsidRPr="0047271D" w:rsidRDefault="0047271D" w:rsidP="0047271D">
            <w:pPr>
              <w:tabs>
                <w:tab w:val="left" w:pos="816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Ожидаемые конечные результаты реализации муниципальной  программы (показатели конечных результ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47271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тов)</w:t>
            </w:r>
          </w:p>
        </w:tc>
        <w:tc>
          <w:tcPr>
            <w:tcW w:w="7226" w:type="dxa"/>
          </w:tcPr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администрации района, прошедших обучение на курсах повышения квалифик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ции не менее 90 человек;</w:t>
            </w:r>
          </w:p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количество лиц, включенных в резерв управленческих кадров муниципальных учреждений, предприятий Нижневартовского района, прошедших обучение на курсах повышения квалификации, не менее 30 чел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век;</w:t>
            </w:r>
          </w:p>
          <w:p w:rsidR="0047271D" w:rsidRPr="0047271D" w:rsidRDefault="0047271D" w:rsidP="0047271D">
            <w:pPr>
              <w:spacing w:after="0" w:line="240" w:lineRule="auto"/>
              <w:ind w:lef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служащих администрации района, принявших участие в тематических семинарах по актуальным темам не менее 15 ч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47271D">
              <w:rPr>
                <w:rFonts w:ascii="Times New Roman" w:hAnsi="Times New Roman" w:cs="Times New Roman"/>
                <w:sz w:val="28"/>
                <w:szCs w:val="28"/>
              </w:rPr>
              <w:t>ловек</w:t>
            </w:r>
          </w:p>
          <w:p w:rsidR="0047271D" w:rsidRPr="0047271D" w:rsidRDefault="0047271D" w:rsidP="004727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7271D" w:rsidRPr="0047271D" w:rsidRDefault="0047271D" w:rsidP="0047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71D" w:rsidRPr="0047271D" w:rsidRDefault="0047271D" w:rsidP="0047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71D" w:rsidRPr="0047271D" w:rsidRDefault="0047271D" w:rsidP="0047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71D" w:rsidRPr="0047271D" w:rsidRDefault="0047271D" w:rsidP="004727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7271D" w:rsidRPr="0047271D" w:rsidRDefault="0047271D" w:rsidP="004727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7271D" w:rsidRPr="004727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>
    <w:useFELayout/>
  </w:compat>
  <w:rsids>
    <w:rsidRoot w:val="0047271D"/>
    <w:rsid w:val="004727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2329</Characters>
  <Application>Microsoft Office Word</Application>
  <DocSecurity>0</DocSecurity>
  <Lines>19</Lines>
  <Paragraphs>5</Paragraphs>
  <ScaleCrop>false</ScaleCrop>
  <Company>Microsoft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RamazanovaEN</dc:creator>
  <cp:lastModifiedBy>RamazanovaEN</cp:lastModifiedBy>
  <cp:revision>2</cp:revision>
  <dcterms:created xsi:type="dcterms:W3CDTF">2016-11-01T07:55:00Z</dcterms:created>
  <dcterms:modified xsi:type="dcterms:W3CDTF">2016-11-01T07:55:00Z</dcterms:modified>
</cp:coreProperties>
</file>